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053A" w14:textId="45A84DDD" w:rsidR="00055327" w:rsidRDefault="00BE164A" w:rsidP="0005532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64BFF3F8" wp14:editId="6FCF711F">
            <wp:simplePos x="0" y="0"/>
            <wp:positionH relativeFrom="column">
              <wp:posOffset>-306705</wp:posOffset>
            </wp:positionH>
            <wp:positionV relativeFrom="paragraph">
              <wp:posOffset>205740</wp:posOffset>
            </wp:positionV>
            <wp:extent cx="1876425" cy="819150"/>
            <wp:effectExtent l="0" t="0" r="9525" b="0"/>
            <wp:wrapNone/>
            <wp:docPr id="111443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39165" name="Picture 11144391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6425" cy="819150"/>
                    </a:xfrm>
                    <a:prstGeom prst="rect">
                      <a:avLst/>
                    </a:prstGeom>
                  </pic:spPr>
                </pic:pic>
              </a:graphicData>
            </a:graphic>
          </wp:anchor>
        </w:drawing>
      </w:r>
      <w:r w:rsidR="00055327" w:rsidRPr="004D4F96">
        <w:rPr>
          <w:rFonts w:ascii="Times New Roman" w:hAnsi="Times New Roman" w:cs="Times New Roman"/>
          <w:b/>
          <w:sz w:val="28"/>
          <w:szCs w:val="28"/>
        </w:rPr>
        <w:t>Richmond County Tax Commissioner’s Office</w:t>
      </w:r>
    </w:p>
    <w:p w14:paraId="144D6E6B" w14:textId="7953C90F" w:rsidR="00055327" w:rsidRPr="004D4F96" w:rsidRDefault="006F4387" w:rsidP="00055327">
      <w:pPr>
        <w:spacing w:after="0" w:line="240" w:lineRule="auto"/>
        <w:jc w:val="center"/>
        <w:rPr>
          <w:rFonts w:ascii="Times New Roman" w:hAnsi="Times New Roman" w:cs="Times New Roman"/>
          <w:i/>
        </w:rPr>
      </w:pPr>
      <w:r>
        <w:rPr>
          <w:rFonts w:ascii="Times New Roman" w:hAnsi="Times New Roman" w:cs="Times New Roman"/>
          <w:i/>
        </w:rPr>
        <w:t>T. Chris Johnson</w:t>
      </w:r>
      <w:r w:rsidR="00055327" w:rsidRPr="004D4F96">
        <w:rPr>
          <w:rFonts w:ascii="Times New Roman" w:hAnsi="Times New Roman" w:cs="Times New Roman"/>
          <w:i/>
        </w:rPr>
        <w:t>, Tax Commissioner</w:t>
      </w:r>
    </w:p>
    <w:p w14:paraId="7991CB5F" w14:textId="77777777" w:rsidR="00055327" w:rsidRDefault="00055327" w:rsidP="00055327">
      <w:pPr>
        <w:spacing w:after="0" w:line="240" w:lineRule="auto"/>
        <w:jc w:val="center"/>
        <w:rPr>
          <w:rFonts w:ascii="Times New Roman" w:hAnsi="Times New Roman" w:cs="Times New Roman"/>
        </w:rPr>
      </w:pPr>
      <w:r w:rsidRPr="004D4F96">
        <w:rPr>
          <w:rFonts w:ascii="Times New Roman" w:hAnsi="Times New Roman" w:cs="Times New Roman"/>
        </w:rPr>
        <w:t>53</w:t>
      </w:r>
      <w:r w:rsidR="00DA32DB">
        <w:rPr>
          <w:rFonts w:ascii="Times New Roman" w:hAnsi="Times New Roman" w:cs="Times New Roman"/>
        </w:rPr>
        <w:t>5 Telfair</w:t>
      </w:r>
      <w:r w:rsidRPr="004D4F96">
        <w:rPr>
          <w:rFonts w:ascii="Times New Roman" w:hAnsi="Times New Roman" w:cs="Times New Roman"/>
        </w:rPr>
        <w:t xml:space="preserve"> Street – Suite 1</w:t>
      </w:r>
      <w:r w:rsidR="00DA32DB">
        <w:rPr>
          <w:rFonts w:ascii="Times New Roman" w:hAnsi="Times New Roman" w:cs="Times New Roman"/>
        </w:rPr>
        <w:t>00</w:t>
      </w:r>
      <w:r w:rsidRPr="004D4F96">
        <w:rPr>
          <w:rFonts w:ascii="Lucida Sans" w:hAnsi="Lucida Sans" w:cs="Times New Roman"/>
        </w:rPr>
        <w:t>◊</w:t>
      </w:r>
      <w:r w:rsidRPr="004D4F96">
        <w:rPr>
          <w:rFonts w:ascii="Times New Roman" w:hAnsi="Times New Roman" w:cs="Times New Roman"/>
        </w:rPr>
        <w:t xml:space="preserve"> Augusta, Georgia 30901</w:t>
      </w:r>
    </w:p>
    <w:p w14:paraId="6933E6CF" w14:textId="77777777" w:rsidR="00055327" w:rsidRPr="004D4F96" w:rsidRDefault="00055327" w:rsidP="00055327">
      <w:pPr>
        <w:spacing w:after="0" w:line="240" w:lineRule="auto"/>
        <w:jc w:val="center"/>
        <w:rPr>
          <w:rFonts w:ascii="Times New Roman" w:hAnsi="Times New Roman" w:cs="Times New Roman"/>
        </w:rPr>
      </w:pPr>
      <w:r>
        <w:rPr>
          <w:rFonts w:ascii="Times New Roman" w:hAnsi="Times New Roman" w:cs="Times New Roman"/>
        </w:rPr>
        <w:t>706-821-2396</w:t>
      </w:r>
      <w:r w:rsidR="00334DA7">
        <w:rPr>
          <w:rFonts w:ascii="Times New Roman" w:hAnsi="Times New Roman" w:cs="Times New Roman"/>
        </w:rPr>
        <w:t xml:space="preserve"> or 2397</w:t>
      </w:r>
      <w:r>
        <w:rPr>
          <w:rFonts w:ascii="Times New Roman" w:hAnsi="Times New Roman" w:cs="Times New Roman"/>
        </w:rPr>
        <w:t xml:space="preserve"> </w:t>
      </w:r>
      <w:r w:rsidRPr="004D4F96">
        <w:rPr>
          <w:rFonts w:ascii="Lucida Sans" w:hAnsi="Lucida Sans" w:cs="Times New Roman"/>
        </w:rPr>
        <w:t>◊</w:t>
      </w:r>
      <w:r>
        <w:rPr>
          <w:rFonts w:ascii="Times New Roman" w:hAnsi="Times New Roman" w:cs="Times New Roman"/>
        </w:rPr>
        <w:t xml:space="preserve"> www.arctax.com</w:t>
      </w:r>
    </w:p>
    <w:p w14:paraId="072A713D" w14:textId="77777777" w:rsidR="00055327" w:rsidRPr="00DF5C10" w:rsidRDefault="00055327" w:rsidP="00055327">
      <w:pPr>
        <w:spacing w:after="0" w:line="240" w:lineRule="auto"/>
        <w:jc w:val="center"/>
        <w:rPr>
          <w:b/>
        </w:rPr>
      </w:pPr>
    </w:p>
    <w:p w14:paraId="0246E311" w14:textId="77777777" w:rsidR="00055327" w:rsidRDefault="00055327" w:rsidP="00055327">
      <w:pPr>
        <w:spacing w:after="0" w:line="240" w:lineRule="auto"/>
        <w:jc w:val="center"/>
        <w:rPr>
          <w:b/>
          <w:sz w:val="28"/>
          <w:szCs w:val="28"/>
        </w:rPr>
      </w:pPr>
      <w:r w:rsidRPr="00FE2D16">
        <w:rPr>
          <w:b/>
          <w:sz w:val="28"/>
          <w:szCs w:val="28"/>
        </w:rPr>
        <w:t>HOMESTEAD EXEMPTION</w:t>
      </w:r>
      <w:r w:rsidR="00CB2CA9">
        <w:rPr>
          <w:b/>
          <w:sz w:val="28"/>
          <w:szCs w:val="28"/>
        </w:rPr>
        <w:t>S</w:t>
      </w:r>
      <w:r>
        <w:rPr>
          <w:b/>
          <w:sz w:val="28"/>
          <w:szCs w:val="28"/>
        </w:rPr>
        <w:t xml:space="preserve">           </w:t>
      </w:r>
      <w:r w:rsidRPr="0061696D">
        <w:rPr>
          <w:sz w:val="20"/>
          <w:szCs w:val="20"/>
        </w:rPr>
        <w:t xml:space="preserve"> </w:t>
      </w:r>
    </w:p>
    <w:p w14:paraId="7481B59A" w14:textId="77777777" w:rsidR="000F6D50" w:rsidRDefault="00CB2CA9" w:rsidP="00055327">
      <w:pPr>
        <w:spacing w:after="0" w:line="240" w:lineRule="auto"/>
        <w:jc w:val="center"/>
        <w:rPr>
          <w:sz w:val="24"/>
          <w:szCs w:val="24"/>
        </w:rPr>
      </w:pPr>
      <w:r w:rsidRPr="00CB2CA9">
        <w:rPr>
          <w:sz w:val="24"/>
          <w:szCs w:val="24"/>
        </w:rPr>
        <w:t>(Explanations / Instructions)</w:t>
      </w:r>
    </w:p>
    <w:p w14:paraId="2F20B827" w14:textId="77777777" w:rsidR="00B11B29" w:rsidRPr="00B11B29" w:rsidRDefault="00B11B29" w:rsidP="00055327">
      <w:pPr>
        <w:spacing w:after="0" w:line="240" w:lineRule="auto"/>
        <w:jc w:val="center"/>
        <w:rPr>
          <w:b/>
          <w:i/>
          <w:sz w:val="24"/>
          <w:szCs w:val="24"/>
        </w:rPr>
      </w:pPr>
      <w:r w:rsidRPr="00B11B29">
        <w:rPr>
          <w:b/>
          <w:i/>
          <w:sz w:val="24"/>
          <w:szCs w:val="24"/>
        </w:rPr>
        <w:t>DEADLINE TO FILE IS APRIL 1</w:t>
      </w:r>
      <w:r w:rsidRPr="00B11B29">
        <w:rPr>
          <w:b/>
          <w:i/>
          <w:sz w:val="24"/>
          <w:szCs w:val="24"/>
          <w:vertAlign w:val="superscript"/>
        </w:rPr>
        <w:t>ST</w:t>
      </w:r>
      <w:r w:rsidRPr="00B11B29">
        <w:rPr>
          <w:b/>
          <w:i/>
          <w:sz w:val="24"/>
          <w:szCs w:val="24"/>
        </w:rPr>
        <w:t xml:space="preserve"> OF APPLICATION YEAR</w:t>
      </w:r>
    </w:p>
    <w:p w14:paraId="15458D9B" w14:textId="77777777" w:rsidR="00CB2CA9" w:rsidRPr="00B11B29" w:rsidRDefault="00CB2CA9" w:rsidP="00055327">
      <w:pPr>
        <w:spacing w:after="0" w:line="240" w:lineRule="auto"/>
        <w:jc w:val="center"/>
        <w:rPr>
          <w:sz w:val="20"/>
          <w:szCs w:val="20"/>
        </w:rPr>
      </w:pPr>
    </w:p>
    <w:p w14:paraId="28563A31" w14:textId="77777777" w:rsidR="00D5578D" w:rsidRDefault="00D5578D" w:rsidP="00CB2CA9">
      <w:pPr>
        <w:spacing w:after="0" w:line="240" w:lineRule="auto"/>
      </w:pPr>
      <w:r>
        <w:t>Each Richmond County resident who own</w:t>
      </w:r>
      <w:r w:rsidR="006E1E32">
        <w:t>s</w:t>
      </w:r>
      <w:r>
        <w:t xml:space="preserve"> and occupie</w:t>
      </w:r>
      <w:r w:rsidR="006E1E32">
        <w:t>s</w:t>
      </w:r>
      <w:r>
        <w:t xml:space="preserve"> the property as his permanent legal residence as of January 1</w:t>
      </w:r>
      <w:r w:rsidRPr="00D5578D">
        <w:rPr>
          <w:vertAlign w:val="superscript"/>
        </w:rPr>
        <w:t>st</w:t>
      </w:r>
      <w:r>
        <w:t xml:space="preserve"> is eligible for a regular homestead exemption from ad valorem taxes indicated below, provided the owner qualifies.</w:t>
      </w:r>
    </w:p>
    <w:p w14:paraId="0F033D33" w14:textId="77777777" w:rsidR="00D5578D" w:rsidRPr="0005150D" w:rsidRDefault="00D5578D" w:rsidP="00CB2CA9">
      <w:pPr>
        <w:spacing w:after="0" w:line="240" w:lineRule="auto"/>
        <w:rPr>
          <w:sz w:val="16"/>
          <w:szCs w:val="16"/>
        </w:rPr>
      </w:pPr>
    </w:p>
    <w:p w14:paraId="0A4F8760" w14:textId="5284D8BE" w:rsidR="00CB2CA9" w:rsidRPr="00CB59A0" w:rsidRDefault="00CB2CA9" w:rsidP="00CB2CA9">
      <w:pPr>
        <w:spacing w:after="0" w:line="240" w:lineRule="auto"/>
      </w:pPr>
      <w:r w:rsidRPr="00CB59A0">
        <w:t xml:space="preserve">Mobile </w:t>
      </w:r>
      <w:r w:rsidR="00BE2627" w:rsidRPr="00CB59A0">
        <w:t>homeowners</w:t>
      </w:r>
      <w:r w:rsidRPr="00CB59A0">
        <w:t xml:space="preserve"> are also eligible for these exemptions provided </w:t>
      </w:r>
      <w:r w:rsidR="007F3591">
        <w:t xml:space="preserve">the applicant </w:t>
      </w:r>
      <w:r w:rsidRPr="00CB59A0">
        <w:t xml:space="preserve">owns the land on which the mobile home is located and occupies </w:t>
      </w:r>
      <w:r w:rsidR="007E472B">
        <w:t xml:space="preserve">the mobile home </w:t>
      </w:r>
      <w:r w:rsidRPr="00CB59A0">
        <w:t>as his permanent legal residence.</w:t>
      </w:r>
      <w:r w:rsidR="00A71F70">
        <w:t xml:space="preserve">  All taxes must be current when applying.</w:t>
      </w:r>
    </w:p>
    <w:p w14:paraId="28092A0B" w14:textId="77777777" w:rsidR="00CB2CA9" w:rsidRPr="0005150D" w:rsidRDefault="00CB2CA9" w:rsidP="00CB2CA9">
      <w:pPr>
        <w:spacing w:after="0" w:line="240" w:lineRule="auto"/>
        <w:rPr>
          <w:sz w:val="16"/>
          <w:szCs w:val="16"/>
        </w:rPr>
      </w:pPr>
    </w:p>
    <w:p w14:paraId="029EBC5F" w14:textId="77777777" w:rsidR="00CB2CA9" w:rsidRDefault="00CB2CA9" w:rsidP="00CB2CA9">
      <w:pPr>
        <w:spacing w:after="0" w:line="240" w:lineRule="auto"/>
      </w:pPr>
      <w:r w:rsidRPr="00CB59A0">
        <w:t xml:space="preserve">Members of the Armed Services who maintain a legal residence and vote in another state, are not eligible to claim homestead exemption.  The law specifically requires that the homestead must be the domicile of the owner.  Military Personnel who claim homestead exemption are declaring their intention to become </w:t>
      </w:r>
      <w:r w:rsidR="003D564C">
        <w:t xml:space="preserve">Georgia </w:t>
      </w:r>
      <w:r w:rsidRPr="00CB59A0">
        <w:t>residents and are liable for State income taxes and ad valorem taxes on personal property.</w:t>
      </w:r>
    </w:p>
    <w:p w14:paraId="1EAD29DB" w14:textId="77777777" w:rsidR="0094522F" w:rsidRPr="0005150D" w:rsidRDefault="0094522F" w:rsidP="00CB2CA9">
      <w:pPr>
        <w:spacing w:after="0" w:line="240" w:lineRule="auto"/>
        <w:rPr>
          <w:sz w:val="16"/>
          <w:szCs w:val="16"/>
        </w:rPr>
      </w:pPr>
    </w:p>
    <w:p w14:paraId="742B89E1" w14:textId="77777777" w:rsidR="0094522F" w:rsidRPr="00CB59A0" w:rsidRDefault="0094522F" w:rsidP="00CB2CA9">
      <w:pPr>
        <w:spacing w:after="0" w:line="240" w:lineRule="auto"/>
      </w:pPr>
      <w:r>
        <w:t xml:space="preserve">In the event an individual who is the applicant owns two or more dwelling houses, he/she shall be allowed the exemption granted by law on only one of the houses.  Only one homestead shall be allowed to one immediate family group (O.C.G.A. </w:t>
      </w:r>
      <w:r w:rsidR="007F3591">
        <w:rPr>
          <w:rFonts w:ascii="Lucida Sans" w:hAnsi="Lucida Sans"/>
        </w:rPr>
        <w:t>§</w:t>
      </w:r>
      <w:r>
        <w:t>48-5-40).</w:t>
      </w:r>
    </w:p>
    <w:p w14:paraId="45556CFB" w14:textId="77777777" w:rsidR="00CB2CA9" w:rsidRPr="0005150D" w:rsidRDefault="00CB2CA9" w:rsidP="00CB2CA9">
      <w:pPr>
        <w:spacing w:after="0" w:line="240" w:lineRule="auto"/>
        <w:rPr>
          <w:sz w:val="16"/>
          <w:szCs w:val="16"/>
        </w:rPr>
      </w:pPr>
    </w:p>
    <w:p w14:paraId="7942B6EA" w14:textId="77777777" w:rsidR="00CB2CA9" w:rsidRPr="00CB59A0" w:rsidRDefault="00CB2CA9" w:rsidP="00CB2CA9">
      <w:pPr>
        <w:spacing w:after="0" w:line="240" w:lineRule="auto"/>
      </w:pPr>
      <w:r w:rsidRPr="00CB59A0">
        <w:t xml:space="preserve">Homestead exemptions must be applied for between </w:t>
      </w:r>
      <w:r w:rsidRPr="00CB59A0">
        <w:rPr>
          <w:b/>
        </w:rPr>
        <w:t>April 2</w:t>
      </w:r>
      <w:r w:rsidRPr="00CB59A0">
        <w:rPr>
          <w:b/>
          <w:vertAlign w:val="superscript"/>
        </w:rPr>
        <w:t>nd</w:t>
      </w:r>
      <w:r w:rsidRPr="00CB59A0">
        <w:rPr>
          <w:b/>
        </w:rPr>
        <w:t xml:space="preserve"> </w:t>
      </w:r>
      <w:r w:rsidR="00C16CD3">
        <w:rPr>
          <w:b/>
        </w:rPr>
        <w:t>of the preceding year</w:t>
      </w:r>
      <w:r w:rsidRPr="00CB59A0">
        <w:rPr>
          <w:b/>
        </w:rPr>
        <w:t xml:space="preserve"> and April 1</w:t>
      </w:r>
      <w:r w:rsidRPr="00CB59A0">
        <w:rPr>
          <w:b/>
          <w:vertAlign w:val="superscript"/>
        </w:rPr>
        <w:t>st</w:t>
      </w:r>
      <w:r w:rsidRPr="00CB59A0">
        <w:rPr>
          <w:b/>
        </w:rPr>
        <w:t xml:space="preserve"> of the year in which the exemption is sought (O.C.G.A. </w:t>
      </w:r>
      <w:r w:rsidR="007F3591">
        <w:rPr>
          <w:rFonts w:ascii="Lucida Sans" w:hAnsi="Lucida Sans"/>
        </w:rPr>
        <w:t>§</w:t>
      </w:r>
      <w:r w:rsidRPr="00CB59A0">
        <w:rPr>
          <w:b/>
        </w:rPr>
        <w:t xml:space="preserve">48-5-40 and </w:t>
      </w:r>
      <w:r w:rsidR="007F3591">
        <w:rPr>
          <w:rFonts w:ascii="Lucida Sans" w:hAnsi="Lucida Sans"/>
        </w:rPr>
        <w:t>§</w:t>
      </w:r>
      <w:r w:rsidRPr="00CB59A0">
        <w:rPr>
          <w:b/>
        </w:rPr>
        <w:t>48-5-45)</w:t>
      </w:r>
      <w:r w:rsidR="00C16CD3">
        <w:rPr>
          <w:b/>
        </w:rPr>
        <w:t xml:space="preserve"> </w:t>
      </w:r>
      <w:proofErr w:type="gramStart"/>
      <w:r w:rsidR="00C16CD3">
        <w:rPr>
          <w:b/>
        </w:rPr>
        <w:t>as long as</w:t>
      </w:r>
      <w:proofErr w:type="gramEnd"/>
      <w:r w:rsidR="00C16CD3">
        <w:rPr>
          <w:b/>
        </w:rPr>
        <w:t xml:space="preserve"> the property is owned and occupied on January 1</w:t>
      </w:r>
      <w:r w:rsidR="00C16CD3" w:rsidRPr="00C16CD3">
        <w:rPr>
          <w:b/>
          <w:vertAlign w:val="superscript"/>
        </w:rPr>
        <w:t>st</w:t>
      </w:r>
      <w:r w:rsidRPr="00CB59A0">
        <w:t>.  Once applied for and granted, the exempt</w:t>
      </w:r>
      <w:r w:rsidR="00E20566" w:rsidRPr="00CB59A0">
        <w:t xml:space="preserve">ion shall automatically be renewed from year to year </w:t>
      </w:r>
      <w:proofErr w:type="gramStart"/>
      <w:r w:rsidR="00E20566" w:rsidRPr="00CB59A0">
        <w:t>as long as</w:t>
      </w:r>
      <w:proofErr w:type="gramEnd"/>
      <w:r w:rsidR="00E20566" w:rsidRPr="00CB59A0">
        <w:t xml:space="preserve"> the owner continuously occupies the residence as a homestead and the eligibility condition shall apply.  However, a new homestead exemption application must be made if the ta</w:t>
      </w:r>
      <w:r w:rsidR="00BE6FF2" w:rsidRPr="00CB59A0">
        <w:t xml:space="preserve">xpayer bought a new home, had any type of deed change, </w:t>
      </w:r>
      <w:r w:rsidR="00BE6FF2" w:rsidRPr="00EC4934">
        <w:rPr>
          <w:i/>
        </w:rPr>
        <w:t>or is eligible for a greater exemption</w:t>
      </w:r>
      <w:r w:rsidR="00BE6FF2" w:rsidRPr="00CB59A0">
        <w:t>.  (***</w:t>
      </w:r>
      <w:r w:rsidR="00BE6FF2" w:rsidRPr="00CB59A0">
        <w:rPr>
          <w:b/>
          <w:u w:val="single"/>
        </w:rPr>
        <w:t>Note</w:t>
      </w:r>
      <w:r w:rsidR="00BE6FF2" w:rsidRPr="00CB59A0">
        <w:t xml:space="preserve">:  </w:t>
      </w:r>
      <w:r w:rsidR="00BE6FF2" w:rsidRPr="00CB59A0">
        <w:rPr>
          <w:b/>
          <w:u w:val="single"/>
        </w:rPr>
        <w:t>Changing the mailing address of a property without explanation could jeopardize the homestead exemption.</w:t>
      </w:r>
      <w:r w:rsidR="00BE6FF2" w:rsidRPr="00CB59A0">
        <w:t xml:space="preserve">)  Likewise, </w:t>
      </w:r>
      <w:r w:rsidR="00C16CD3">
        <w:t>the Tax Assessor’s Office should be notified</w:t>
      </w:r>
      <w:r w:rsidR="00EC4934">
        <w:t xml:space="preserve"> at 706-821-2310 </w:t>
      </w:r>
      <w:r w:rsidR="00C16CD3">
        <w:t xml:space="preserve">if </w:t>
      </w:r>
      <w:r w:rsidR="000A7E3D">
        <w:t xml:space="preserve">a </w:t>
      </w:r>
      <w:r w:rsidR="00BE6FF2" w:rsidRPr="00CB59A0">
        <w:t>homeowner move</w:t>
      </w:r>
      <w:r w:rsidR="00C16CD3">
        <w:t>s</w:t>
      </w:r>
      <w:r w:rsidR="00BE6FF2" w:rsidRPr="00CB59A0">
        <w:t xml:space="preserve"> out of </w:t>
      </w:r>
      <w:r w:rsidR="00C16CD3">
        <w:t xml:space="preserve">the </w:t>
      </w:r>
      <w:r w:rsidR="00BE6FF2" w:rsidRPr="00CB59A0">
        <w:t>homesteaded property</w:t>
      </w:r>
      <w:r w:rsidR="00C16CD3">
        <w:t>.</w:t>
      </w:r>
    </w:p>
    <w:p w14:paraId="0F703821" w14:textId="77777777" w:rsidR="00BE6FF2" w:rsidRPr="0005150D" w:rsidRDefault="00BE6FF2" w:rsidP="00CB2CA9">
      <w:pPr>
        <w:spacing w:after="0" w:line="240" w:lineRule="auto"/>
        <w:rPr>
          <w:sz w:val="16"/>
          <w:szCs w:val="16"/>
        </w:rPr>
      </w:pPr>
    </w:p>
    <w:p w14:paraId="5F260D0C" w14:textId="77777777" w:rsidR="00BE6FF2" w:rsidRPr="00CB59A0" w:rsidRDefault="00BE6FF2" w:rsidP="00CB2CA9">
      <w:pPr>
        <w:spacing w:after="0" w:line="240" w:lineRule="auto"/>
      </w:pPr>
      <w:r w:rsidRPr="00CB59A0">
        <w:t>Application for homestead exemption may be mailed to or made in the Tax Commissioner’s Office, Room 1</w:t>
      </w:r>
      <w:r w:rsidR="00DA32DB">
        <w:t>00</w:t>
      </w:r>
      <w:r w:rsidRPr="00CB59A0">
        <w:t>, Municipal Building, 53</w:t>
      </w:r>
      <w:r w:rsidR="00DA32DB">
        <w:t>5</w:t>
      </w:r>
      <w:r w:rsidR="008C2791">
        <w:t xml:space="preserve"> </w:t>
      </w:r>
      <w:r w:rsidR="00DA32DB">
        <w:t>Telfair</w:t>
      </w:r>
      <w:r w:rsidRPr="00CB59A0">
        <w:t xml:space="preserve"> Street, Augusta, Georgia 30901.</w:t>
      </w:r>
    </w:p>
    <w:p w14:paraId="51CF7500" w14:textId="77777777" w:rsidR="00920567" w:rsidRPr="0005150D" w:rsidRDefault="00920567" w:rsidP="00CB2CA9">
      <w:pPr>
        <w:spacing w:after="0" w:line="240" w:lineRule="auto"/>
        <w:rPr>
          <w:sz w:val="16"/>
          <w:szCs w:val="16"/>
        </w:rPr>
      </w:pPr>
    </w:p>
    <w:p w14:paraId="1EC87391" w14:textId="77777777" w:rsidR="00920567" w:rsidRDefault="00920567" w:rsidP="00CB2CA9">
      <w:pPr>
        <w:spacing w:after="0" w:line="240" w:lineRule="auto"/>
      </w:pPr>
      <w:r w:rsidRPr="00CB59A0">
        <w:t>The Tax Commissioner receives applications for homestead exemption, determines the eligibility of the applicant to claim the exemption and forwards the application to the Richmond County Board of Tax Assessors for final determination as to eligibility of the applicant.  The applicant has the right to appeal the decision of the Board of Tax Assessors to the Richmond County Board of Equalization.</w:t>
      </w:r>
    </w:p>
    <w:p w14:paraId="0B06511A" w14:textId="77777777" w:rsidR="0094522F" w:rsidRPr="0005150D" w:rsidRDefault="0094522F" w:rsidP="00CB2CA9">
      <w:pPr>
        <w:spacing w:after="0" w:line="240" w:lineRule="auto"/>
        <w:rPr>
          <w:sz w:val="16"/>
          <w:szCs w:val="16"/>
        </w:rPr>
      </w:pPr>
    </w:p>
    <w:p w14:paraId="0C621A9B" w14:textId="77777777" w:rsidR="0094522F" w:rsidRPr="00CB59A0" w:rsidRDefault="0094522F" w:rsidP="00CB2CA9">
      <w:pPr>
        <w:spacing w:after="0" w:line="240" w:lineRule="auto"/>
      </w:pPr>
      <w:r w:rsidRPr="0076193E">
        <w:t>The tax receiver or tax commissioner shall receive all applications for homestead exemption and shall file and preserve the applications.  The application shall be filed with the tax receiver o</w:t>
      </w:r>
      <w:r w:rsidR="0082665F" w:rsidRPr="0076193E">
        <w:t>r</w:t>
      </w:r>
      <w:r w:rsidRPr="0076193E">
        <w:t xml:space="preserve"> tax commissioner as provided by law.  O.C.G.A. </w:t>
      </w:r>
      <w:r w:rsidR="007F3591" w:rsidRPr="0076193E">
        <w:rPr>
          <w:rFonts w:ascii="Lucida Sans" w:hAnsi="Lucida Sans"/>
        </w:rPr>
        <w:t>§</w:t>
      </w:r>
      <w:r w:rsidRPr="0076193E">
        <w:t>48-5-46</w:t>
      </w:r>
    </w:p>
    <w:p w14:paraId="2AA35CB7" w14:textId="77777777" w:rsidR="00920567" w:rsidRDefault="00920567" w:rsidP="00CB2CA9">
      <w:pPr>
        <w:spacing w:after="0" w:line="240" w:lineRule="auto"/>
      </w:pPr>
    </w:p>
    <w:p w14:paraId="582898FE" w14:textId="77777777" w:rsidR="009C2124" w:rsidRPr="009C2124" w:rsidRDefault="009C2124" w:rsidP="00CB2CA9">
      <w:pPr>
        <w:spacing w:after="0" w:line="240" w:lineRule="auto"/>
        <w:rPr>
          <w:b/>
          <w:i/>
        </w:rPr>
      </w:pPr>
      <w:r w:rsidRPr="009C2124">
        <w:rPr>
          <w:b/>
          <w:i/>
        </w:rPr>
        <w:t>NOTE:  If you have purchased this home within the last six months, please attach a copy of the recorded warranty deed to the application</w:t>
      </w:r>
    </w:p>
    <w:p w14:paraId="2882312D" w14:textId="3ACFE1B6" w:rsidR="00920567" w:rsidRDefault="00AC06AD" w:rsidP="00920567">
      <w:pPr>
        <w:spacing w:after="0" w:line="240" w:lineRule="auto"/>
        <w:jc w:val="center"/>
        <w:rPr>
          <w:b/>
        </w:rPr>
      </w:pPr>
      <w:r w:rsidRPr="0076193E">
        <w:rPr>
          <w:b/>
        </w:rPr>
        <w:t>T</w:t>
      </w:r>
      <w:r w:rsidR="00920567" w:rsidRPr="0076193E">
        <w:rPr>
          <w:b/>
        </w:rPr>
        <w:t>YPES OF EXEMPTIONS</w:t>
      </w:r>
    </w:p>
    <w:p w14:paraId="5412D982" w14:textId="3967BD93" w:rsidR="00E742FD" w:rsidRPr="00870857" w:rsidRDefault="00E742FD" w:rsidP="00920567">
      <w:pPr>
        <w:spacing w:after="0" w:line="240" w:lineRule="auto"/>
        <w:jc w:val="center"/>
        <w:rPr>
          <w:b/>
          <w:i/>
          <w:iCs/>
        </w:rPr>
      </w:pPr>
      <w:r w:rsidRPr="00870857">
        <w:rPr>
          <w:b/>
          <w:i/>
          <w:iCs/>
        </w:rPr>
        <w:t xml:space="preserve">(A copy of </w:t>
      </w:r>
      <w:r w:rsidR="00870857">
        <w:rPr>
          <w:b/>
          <w:i/>
          <w:iCs/>
        </w:rPr>
        <w:t xml:space="preserve">Georgia </w:t>
      </w:r>
      <w:r w:rsidRPr="00870857">
        <w:rPr>
          <w:b/>
          <w:i/>
          <w:iCs/>
        </w:rPr>
        <w:t>Driver’s License</w:t>
      </w:r>
      <w:r w:rsidR="00870857" w:rsidRPr="00870857">
        <w:rPr>
          <w:b/>
          <w:i/>
          <w:iCs/>
        </w:rPr>
        <w:t xml:space="preserve"> or State ID is required with all applications)</w:t>
      </w:r>
    </w:p>
    <w:p w14:paraId="25A54A37" w14:textId="77777777" w:rsidR="00920567" w:rsidRPr="00CB59A0" w:rsidRDefault="00920567" w:rsidP="00920567">
      <w:pPr>
        <w:spacing w:after="0" w:line="240" w:lineRule="auto"/>
        <w:jc w:val="center"/>
      </w:pPr>
    </w:p>
    <w:p w14:paraId="511CE2AA" w14:textId="77777777" w:rsidR="00920567" w:rsidRPr="00CB59A0" w:rsidRDefault="00920567" w:rsidP="00920567">
      <w:pPr>
        <w:spacing w:after="0" w:line="240" w:lineRule="auto"/>
        <w:rPr>
          <w:b/>
        </w:rPr>
      </w:pPr>
      <w:r w:rsidRPr="00CB59A0">
        <w:rPr>
          <w:b/>
        </w:rPr>
        <w:t>S1 – Regular Homestead Exemption</w:t>
      </w:r>
    </w:p>
    <w:p w14:paraId="5C3086EC" w14:textId="77777777" w:rsidR="00920567" w:rsidRPr="00CB59A0" w:rsidRDefault="00920567" w:rsidP="00920567">
      <w:pPr>
        <w:pStyle w:val="ListParagraph"/>
        <w:numPr>
          <w:ilvl w:val="0"/>
          <w:numId w:val="1"/>
        </w:numPr>
        <w:spacing w:after="0" w:line="240" w:lineRule="auto"/>
      </w:pPr>
      <w:r w:rsidRPr="00CB59A0">
        <w:t xml:space="preserve">For all property owners who occupy the property as of January 1 of the application year.  No income or age limit. </w:t>
      </w:r>
    </w:p>
    <w:p w14:paraId="4CB4EC8B" w14:textId="77777777" w:rsidR="00920567" w:rsidRDefault="00920567" w:rsidP="00920567">
      <w:pPr>
        <w:pStyle w:val="ListParagraph"/>
        <w:numPr>
          <w:ilvl w:val="0"/>
          <w:numId w:val="1"/>
        </w:numPr>
        <w:spacing w:after="0" w:line="240" w:lineRule="auto"/>
      </w:pPr>
      <w:r w:rsidRPr="00CB59A0">
        <w:t>Includes $5,000 of</w:t>
      </w:r>
      <w:r w:rsidR="006A4251">
        <w:t xml:space="preserve">f the assessed value on County and </w:t>
      </w:r>
      <w:r w:rsidRPr="00CB59A0">
        <w:t>$5,000 off School.</w:t>
      </w:r>
    </w:p>
    <w:p w14:paraId="53E35E0C" w14:textId="77777777" w:rsidR="003842D2" w:rsidRPr="00CB59A0" w:rsidRDefault="003842D2" w:rsidP="003842D2">
      <w:pPr>
        <w:spacing w:after="0" w:line="240" w:lineRule="auto"/>
        <w:rPr>
          <w:b/>
        </w:rPr>
      </w:pPr>
      <w:r w:rsidRPr="00CB59A0">
        <w:rPr>
          <w:b/>
        </w:rPr>
        <w:lastRenderedPageBreak/>
        <w:t xml:space="preserve">SG – Spouse of Peace Officer or Firefighter Killed </w:t>
      </w:r>
      <w:proofErr w:type="gramStart"/>
      <w:r w:rsidRPr="00CB59A0">
        <w:rPr>
          <w:b/>
        </w:rPr>
        <w:t>In</w:t>
      </w:r>
      <w:proofErr w:type="gramEnd"/>
      <w:r w:rsidRPr="00CB59A0">
        <w:rPr>
          <w:b/>
        </w:rPr>
        <w:t xml:space="preserve"> the Line of Duty</w:t>
      </w:r>
    </w:p>
    <w:p w14:paraId="549BCC1F" w14:textId="77777777" w:rsidR="003842D2" w:rsidRPr="00CB59A0" w:rsidRDefault="003842D2" w:rsidP="003842D2">
      <w:pPr>
        <w:pStyle w:val="ListParagraph"/>
        <w:numPr>
          <w:ilvl w:val="0"/>
          <w:numId w:val="1"/>
        </w:numPr>
        <w:spacing w:after="0" w:line="240" w:lineRule="auto"/>
      </w:pPr>
      <w:r w:rsidRPr="00CB59A0">
        <w:t>Applies to the un</w:t>
      </w:r>
      <w:r>
        <w:t>-</w:t>
      </w:r>
      <w:r w:rsidRPr="00CB59A0">
        <w:t>remarried widow/widower of a police officer or firefighter killed in the line of duty.</w:t>
      </w:r>
    </w:p>
    <w:p w14:paraId="77F2B253" w14:textId="77777777" w:rsidR="003842D2" w:rsidRPr="00CB59A0" w:rsidRDefault="003842D2" w:rsidP="003842D2">
      <w:pPr>
        <w:pStyle w:val="ListParagraph"/>
        <w:numPr>
          <w:ilvl w:val="0"/>
          <w:numId w:val="1"/>
        </w:numPr>
        <w:spacing w:after="0" w:line="240" w:lineRule="auto"/>
      </w:pPr>
      <w:r w:rsidRPr="00CB59A0">
        <w:t>Must provide a copy of the decedent’s obituary or death certificate and sign a</w:t>
      </w:r>
      <w:r>
        <w:t>n affidavit</w:t>
      </w:r>
      <w:r w:rsidRPr="00CB59A0">
        <w:t xml:space="preserve"> stating that you are lawfully entitled to this exemption.</w:t>
      </w:r>
      <w:r>
        <w:t xml:space="preserve">  Must submit letter from Fire Chief or law enforcement agency.</w:t>
      </w:r>
    </w:p>
    <w:p w14:paraId="34B01E07" w14:textId="77777777" w:rsidR="003842D2" w:rsidRPr="00CB59A0" w:rsidRDefault="003842D2" w:rsidP="009C2124">
      <w:pPr>
        <w:pStyle w:val="ListParagraph"/>
        <w:numPr>
          <w:ilvl w:val="0"/>
          <w:numId w:val="1"/>
        </w:numPr>
        <w:spacing w:after="0" w:line="240" w:lineRule="auto"/>
      </w:pPr>
      <w:r w:rsidRPr="00CB59A0">
        <w:t>Provides 100% e</w:t>
      </w:r>
      <w:r w:rsidR="006A4251">
        <w:t>xemption from ALL taxes (</w:t>
      </w:r>
      <w:r w:rsidRPr="00CB59A0">
        <w:t>County, and School).</w:t>
      </w:r>
    </w:p>
    <w:p w14:paraId="637CC064" w14:textId="77777777" w:rsidR="00281CAF" w:rsidRDefault="00281CAF" w:rsidP="00920567">
      <w:pPr>
        <w:spacing w:after="0" w:line="240" w:lineRule="auto"/>
        <w:rPr>
          <w:b/>
        </w:rPr>
      </w:pPr>
    </w:p>
    <w:p w14:paraId="43EDB1F7" w14:textId="77777777" w:rsidR="00281CAF" w:rsidRDefault="00281CAF" w:rsidP="00920567">
      <w:pPr>
        <w:spacing w:after="0" w:line="240" w:lineRule="auto"/>
        <w:rPr>
          <w:b/>
        </w:rPr>
      </w:pPr>
      <w:r>
        <w:rPr>
          <w:b/>
        </w:rPr>
        <w:t>SENIOR EXEMPTIONS</w:t>
      </w:r>
    </w:p>
    <w:p w14:paraId="10D13151" w14:textId="77777777" w:rsidR="00920567" w:rsidRPr="00CB59A0" w:rsidRDefault="00920567" w:rsidP="00920567">
      <w:pPr>
        <w:spacing w:after="0" w:line="240" w:lineRule="auto"/>
        <w:rPr>
          <w:b/>
        </w:rPr>
      </w:pPr>
      <w:r w:rsidRPr="00CB59A0">
        <w:rPr>
          <w:b/>
        </w:rPr>
        <w:t xml:space="preserve">S3 – </w:t>
      </w:r>
      <w:r w:rsidR="000A54B1">
        <w:rPr>
          <w:b/>
        </w:rPr>
        <w:t>Partial</w:t>
      </w:r>
      <w:r w:rsidRPr="00CB59A0">
        <w:rPr>
          <w:b/>
        </w:rPr>
        <w:t xml:space="preserve"> School Exemption</w:t>
      </w:r>
    </w:p>
    <w:p w14:paraId="445DA912" w14:textId="77777777" w:rsidR="00920567" w:rsidRPr="00CB59A0" w:rsidRDefault="00920567" w:rsidP="00920567">
      <w:pPr>
        <w:pStyle w:val="ListParagraph"/>
        <w:numPr>
          <w:ilvl w:val="0"/>
          <w:numId w:val="1"/>
        </w:numPr>
        <w:spacing w:after="0" w:line="240" w:lineRule="auto"/>
      </w:pPr>
      <w:r w:rsidRPr="00CB59A0">
        <w:t>Must be 62 years old as of January 1 of the application year.</w:t>
      </w:r>
    </w:p>
    <w:p w14:paraId="582BFDAA" w14:textId="77777777" w:rsidR="00920567" w:rsidRPr="00CB59A0" w:rsidRDefault="00095A2A" w:rsidP="00920567">
      <w:pPr>
        <w:pStyle w:val="ListParagraph"/>
        <w:numPr>
          <w:ilvl w:val="0"/>
          <w:numId w:val="1"/>
        </w:numPr>
        <w:spacing w:after="0" w:line="240" w:lineRule="auto"/>
      </w:pPr>
      <w:r>
        <w:t xml:space="preserve">The net income of the applicant and spouse cannot exceed </w:t>
      </w:r>
      <w:r w:rsidR="004F30DC">
        <w:t>$10,000</w:t>
      </w:r>
      <w:r>
        <w:t xml:space="preserve"> (See application for acceptable documentation required for income verification).</w:t>
      </w:r>
    </w:p>
    <w:p w14:paraId="2AAF52B4" w14:textId="77777777" w:rsidR="00920567" w:rsidRPr="00CB59A0" w:rsidRDefault="00920567" w:rsidP="00920567">
      <w:pPr>
        <w:pStyle w:val="ListParagraph"/>
        <w:numPr>
          <w:ilvl w:val="0"/>
          <w:numId w:val="1"/>
        </w:numPr>
        <w:spacing w:after="0" w:line="240" w:lineRule="auto"/>
      </w:pPr>
      <w:r w:rsidRPr="00CB59A0">
        <w:t>Includes $5,000 off the assessed value</w:t>
      </w:r>
      <w:r w:rsidR="006A4251">
        <w:t xml:space="preserve"> on County, $10,000 off School and School Bond</w:t>
      </w:r>
      <w:r w:rsidRPr="00CB59A0">
        <w:t>.</w:t>
      </w:r>
    </w:p>
    <w:p w14:paraId="2304851B" w14:textId="77777777" w:rsidR="00281CAF" w:rsidRPr="00CB59A0" w:rsidRDefault="00281CAF" w:rsidP="00281CAF">
      <w:pPr>
        <w:spacing w:after="0" w:line="240" w:lineRule="auto"/>
        <w:rPr>
          <w:b/>
        </w:rPr>
      </w:pPr>
      <w:r w:rsidRPr="00CB59A0">
        <w:rPr>
          <w:b/>
        </w:rPr>
        <w:t>H2A – Full School Exemption</w:t>
      </w:r>
    </w:p>
    <w:p w14:paraId="7F731BBF" w14:textId="77777777" w:rsidR="00281CAF" w:rsidRPr="00CB59A0" w:rsidRDefault="00281CAF" w:rsidP="00281CAF">
      <w:pPr>
        <w:pStyle w:val="ListParagraph"/>
        <w:numPr>
          <w:ilvl w:val="0"/>
          <w:numId w:val="1"/>
        </w:numPr>
        <w:spacing w:after="0" w:line="240" w:lineRule="auto"/>
      </w:pPr>
      <w:r w:rsidRPr="00CB59A0">
        <w:t>Must be 65 years old as of January 1 of the application year.</w:t>
      </w:r>
    </w:p>
    <w:p w14:paraId="7DFC5E67" w14:textId="77777777" w:rsidR="00281CAF" w:rsidRPr="00CB59A0" w:rsidRDefault="00281CAF" w:rsidP="00281CAF">
      <w:pPr>
        <w:pStyle w:val="ListParagraph"/>
        <w:numPr>
          <w:ilvl w:val="0"/>
          <w:numId w:val="1"/>
        </w:numPr>
        <w:spacing w:after="0" w:line="240" w:lineRule="auto"/>
      </w:pPr>
      <w:r w:rsidRPr="00CB59A0">
        <w:t>Includes $5,000 off the assessed value on County, and an exemption from all School tax assessments.</w:t>
      </w:r>
      <w:r w:rsidR="00810C0B">
        <w:t xml:space="preserve"> No income limit.</w:t>
      </w:r>
    </w:p>
    <w:p w14:paraId="55BE8489" w14:textId="77777777" w:rsidR="00920567" w:rsidRPr="00CB59A0" w:rsidRDefault="00920567" w:rsidP="00920567">
      <w:pPr>
        <w:spacing w:after="0" w:line="240" w:lineRule="auto"/>
        <w:rPr>
          <w:b/>
        </w:rPr>
      </w:pPr>
      <w:r w:rsidRPr="00CB59A0">
        <w:rPr>
          <w:b/>
        </w:rPr>
        <w:t>S4 – Double &amp; School Exemption</w:t>
      </w:r>
    </w:p>
    <w:p w14:paraId="08EF6400" w14:textId="77777777" w:rsidR="00920567" w:rsidRPr="00CB59A0" w:rsidRDefault="00920567" w:rsidP="00920567">
      <w:pPr>
        <w:pStyle w:val="ListParagraph"/>
        <w:numPr>
          <w:ilvl w:val="0"/>
          <w:numId w:val="1"/>
        </w:numPr>
        <w:spacing w:after="0" w:line="240" w:lineRule="auto"/>
      </w:pPr>
      <w:r w:rsidRPr="00CB59A0">
        <w:t>Must be 65 years old as of January 1 of the application year.</w:t>
      </w:r>
    </w:p>
    <w:p w14:paraId="62DBFA83" w14:textId="77777777" w:rsidR="00755168" w:rsidRPr="00CB59A0" w:rsidRDefault="00755168" w:rsidP="00755168">
      <w:pPr>
        <w:pStyle w:val="ListParagraph"/>
        <w:numPr>
          <w:ilvl w:val="0"/>
          <w:numId w:val="1"/>
        </w:numPr>
        <w:spacing w:after="0" w:line="240" w:lineRule="auto"/>
      </w:pPr>
      <w:r>
        <w:t>The net income of the applicant and spouse cannot exceed $10,000 (See application for acceptable documentation required for income verification).</w:t>
      </w:r>
    </w:p>
    <w:p w14:paraId="2C265B5E" w14:textId="77777777" w:rsidR="00920567" w:rsidRPr="00CB59A0" w:rsidRDefault="00920567" w:rsidP="00920567">
      <w:pPr>
        <w:pStyle w:val="ListParagraph"/>
        <w:numPr>
          <w:ilvl w:val="0"/>
          <w:numId w:val="1"/>
        </w:numPr>
        <w:spacing w:after="0" w:line="240" w:lineRule="auto"/>
      </w:pPr>
      <w:r w:rsidRPr="00CB59A0">
        <w:t>Includes $10,000 off the assessed value on County, $4,000 off the</w:t>
      </w:r>
      <w:r w:rsidR="006A4251">
        <w:t xml:space="preserve"> assessed value on County Bond and </w:t>
      </w:r>
      <w:r w:rsidRPr="00CB59A0">
        <w:t>an exemption from all School tax assessments.</w:t>
      </w:r>
    </w:p>
    <w:p w14:paraId="568BEE94" w14:textId="77777777" w:rsidR="00281CAF" w:rsidRDefault="00281CAF" w:rsidP="000B390D">
      <w:pPr>
        <w:spacing w:after="0" w:line="240" w:lineRule="auto"/>
        <w:rPr>
          <w:b/>
        </w:rPr>
      </w:pPr>
    </w:p>
    <w:p w14:paraId="514C7DE7" w14:textId="77777777" w:rsidR="00281CAF" w:rsidRDefault="00281CAF" w:rsidP="000B390D">
      <w:pPr>
        <w:spacing w:after="0" w:line="240" w:lineRule="auto"/>
        <w:rPr>
          <w:b/>
        </w:rPr>
      </w:pPr>
      <w:r>
        <w:rPr>
          <w:b/>
        </w:rPr>
        <w:t>DISABILITY EXEMPTIONS</w:t>
      </w:r>
      <w:r w:rsidR="006D5D8E">
        <w:rPr>
          <w:b/>
        </w:rPr>
        <w:t xml:space="preserve"> </w:t>
      </w:r>
      <w:r w:rsidR="006D5D8E" w:rsidRPr="009121B8">
        <w:rPr>
          <w:b/>
          <w:i/>
        </w:rPr>
        <w:t xml:space="preserve">(Must be </w:t>
      </w:r>
      <w:r w:rsidR="009121B8" w:rsidRPr="009121B8">
        <w:rPr>
          <w:b/>
          <w:i/>
        </w:rPr>
        <w:t>Totally and Permanently Disabled)</w:t>
      </w:r>
    </w:p>
    <w:p w14:paraId="7E86F476" w14:textId="77777777" w:rsidR="000B390D" w:rsidRPr="00CB59A0" w:rsidRDefault="000B390D" w:rsidP="000B390D">
      <w:pPr>
        <w:spacing w:after="0" w:line="240" w:lineRule="auto"/>
        <w:rPr>
          <w:b/>
        </w:rPr>
      </w:pPr>
      <w:r w:rsidRPr="00CB59A0">
        <w:rPr>
          <w:b/>
        </w:rPr>
        <w:t>H10 – Local Disability</w:t>
      </w:r>
      <w:r w:rsidR="005950B0">
        <w:rPr>
          <w:b/>
        </w:rPr>
        <w:t xml:space="preserve"> </w:t>
      </w:r>
      <w:r w:rsidR="005950B0" w:rsidRPr="005950B0">
        <w:rPr>
          <w:b/>
        </w:rPr>
        <w:t>(10R if age 65 or older)</w:t>
      </w:r>
    </w:p>
    <w:p w14:paraId="1A5D4223" w14:textId="77777777" w:rsidR="000B390D" w:rsidRPr="00CB59A0" w:rsidRDefault="000B390D" w:rsidP="000B390D">
      <w:pPr>
        <w:pStyle w:val="ListParagraph"/>
        <w:numPr>
          <w:ilvl w:val="0"/>
          <w:numId w:val="1"/>
        </w:numPr>
        <w:spacing w:after="0" w:line="240" w:lineRule="auto"/>
      </w:pPr>
      <w:r w:rsidRPr="00CB59A0">
        <w:t>Requires letter signed by a physician licensed to practice in Georgia stating that you are totally and permanently disabled as of January 1 of the application year.  No age or income limit.</w:t>
      </w:r>
    </w:p>
    <w:p w14:paraId="06BF0884" w14:textId="77777777" w:rsidR="000B390D" w:rsidRPr="00CB59A0" w:rsidRDefault="000B390D" w:rsidP="000B390D">
      <w:pPr>
        <w:pStyle w:val="ListParagraph"/>
        <w:numPr>
          <w:ilvl w:val="0"/>
          <w:numId w:val="1"/>
        </w:numPr>
        <w:spacing w:after="0" w:line="240" w:lineRule="auto"/>
      </w:pPr>
      <w:r w:rsidRPr="00CB59A0">
        <w:t>Includes $10,000 of</w:t>
      </w:r>
      <w:r w:rsidR="006A4251">
        <w:t xml:space="preserve">f the assessed value on County and </w:t>
      </w:r>
      <w:r w:rsidRPr="00CB59A0">
        <w:t>$10,000 off School.</w:t>
      </w:r>
    </w:p>
    <w:p w14:paraId="69B67496" w14:textId="77777777" w:rsidR="000B390D" w:rsidRPr="00CB59A0" w:rsidRDefault="000B390D" w:rsidP="000B390D">
      <w:pPr>
        <w:spacing w:after="0" w:line="240" w:lineRule="auto"/>
        <w:rPr>
          <w:b/>
        </w:rPr>
      </w:pPr>
      <w:r w:rsidRPr="00CB59A0">
        <w:rPr>
          <w:b/>
        </w:rPr>
        <w:t>H5A – Local Disability w/Income Limitations</w:t>
      </w:r>
      <w:r w:rsidR="005950B0">
        <w:rPr>
          <w:b/>
        </w:rPr>
        <w:t xml:space="preserve"> </w:t>
      </w:r>
      <w:r w:rsidR="005950B0" w:rsidRPr="005950B0">
        <w:rPr>
          <w:b/>
        </w:rPr>
        <w:t>(H-5B if age 65 or older)</w:t>
      </w:r>
    </w:p>
    <w:p w14:paraId="17A38705" w14:textId="77777777" w:rsidR="000B390D" w:rsidRPr="00CB59A0" w:rsidRDefault="000B390D" w:rsidP="000B390D">
      <w:pPr>
        <w:pStyle w:val="ListParagraph"/>
        <w:numPr>
          <w:ilvl w:val="0"/>
          <w:numId w:val="1"/>
        </w:numPr>
        <w:spacing w:after="0" w:line="240" w:lineRule="auto"/>
      </w:pPr>
      <w:r w:rsidRPr="00CB59A0">
        <w:t xml:space="preserve">Requires 2 letters signed by </w:t>
      </w:r>
      <w:r w:rsidR="00EC4AC8">
        <w:t>two</w:t>
      </w:r>
      <w:r w:rsidR="001B3521">
        <w:t xml:space="preserve"> separate</w:t>
      </w:r>
      <w:r w:rsidRPr="00CB59A0">
        <w:t xml:space="preserve"> physician</w:t>
      </w:r>
      <w:r w:rsidR="00EC4AC8">
        <w:t>s</w:t>
      </w:r>
      <w:r w:rsidRPr="00CB59A0">
        <w:t xml:space="preserve"> licensed to practice in Georgia stating that you are totally and permanently disabled as of January 1 of the application year. </w:t>
      </w:r>
    </w:p>
    <w:p w14:paraId="777F8D33" w14:textId="77777777" w:rsidR="000B390D" w:rsidRPr="00CB59A0" w:rsidRDefault="00C979EC" w:rsidP="000B390D">
      <w:pPr>
        <w:pStyle w:val="ListParagraph"/>
        <w:numPr>
          <w:ilvl w:val="0"/>
          <w:numId w:val="1"/>
        </w:numPr>
        <w:spacing w:after="0" w:line="240" w:lineRule="auto"/>
      </w:pPr>
      <w:r w:rsidRPr="00CB59A0">
        <w:t xml:space="preserve">Has </w:t>
      </w:r>
      <w:r>
        <w:t xml:space="preserve">maximum </w:t>
      </w:r>
      <w:r w:rsidR="007E472B">
        <w:t>Georgia</w:t>
      </w:r>
      <w:r>
        <w:t xml:space="preserve"> taxable </w:t>
      </w:r>
      <w:r w:rsidRPr="00CB59A0">
        <w:t xml:space="preserve">income </w:t>
      </w:r>
      <w:r>
        <w:t>of $20,000 for both applicant and spouse</w:t>
      </w:r>
      <w:r w:rsidRPr="00CB59A0">
        <w:t xml:space="preserve">.  </w:t>
      </w:r>
      <w:r w:rsidR="000B390D" w:rsidRPr="00CB59A0">
        <w:t xml:space="preserve">Taxpayer must provide </w:t>
      </w:r>
      <w:r w:rsidR="00A71F70">
        <w:t xml:space="preserve">Federal 1040 and </w:t>
      </w:r>
      <w:r w:rsidR="000B390D" w:rsidRPr="00CB59A0">
        <w:t xml:space="preserve">Georgia </w:t>
      </w:r>
      <w:r w:rsidR="00E32650">
        <w:t xml:space="preserve">500 </w:t>
      </w:r>
      <w:r w:rsidR="000B390D" w:rsidRPr="00CB59A0">
        <w:t>Income Tax Return or SS Income Letter</w:t>
      </w:r>
      <w:r w:rsidR="00324413">
        <w:t xml:space="preserve"> (if no tax return is filed)</w:t>
      </w:r>
      <w:r w:rsidR="000B390D" w:rsidRPr="00CB59A0">
        <w:t xml:space="preserve"> from previous year for which application is being made for occupant and spouse.</w:t>
      </w:r>
    </w:p>
    <w:p w14:paraId="7358DB2E" w14:textId="77777777" w:rsidR="000B390D" w:rsidRDefault="000B390D" w:rsidP="000B390D">
      <w:pPr>
        <w:pStyle w:val="ListParagraph"/>
        <w:numPr>
          <w:ilvl w:val="0"/>
          <w:numId w:val="1"/>
        </w:numPr>
        <w:spacing w:after="0" w:line="240" w:lineRule="auto"/>
      </w:pPr>
      <w:r w:rsidRPr="00CB59A0">
        <w:t>Provides exemption from ALL assessed value on County and School taxes.</w:t>
      </w:r>
    </w:p>
    <w:p w14:paraId="32DD6514" w14:textId="77777777" w:rsidR="00281CAF" w:rsidRDefault="00281CAF" w:rsidP="00281CAF">
      <w:pPr>
        <w:spacing w:after="0" w:line="240" w:lineRule="auto"/>
        <w:rPr>
          <w:b/>
        </w:rPr>
      </w:pPr>
    </w:p>
    <w:p w14:paraId="727B835C" w14:textId="77777777" w:rsidR="00281CAF" w:rsidRDefault="00281CAF" w:rsidP="00281CAF">
      <w:pPr>
        <w:spacing w:after="0" w:line="240" w:lineRule="auto"/>
        <w:rPr>
          <w:b/>
        </w:rPr>
      </w:pPr>
      <w:r>
        <w:rPr>
          <w:b/>
        </w:rPr>
        <w:t>VETERAN DISABILITIES</w:t>
      </w:r>
    </w:p>
    <w:p w14:paraId="076B4B20" w14:textId="77777777" w:rsidR="00281CAF" w:rsidRPr="005950B0" w:rsidRDefault="00281CAF" w:rsidP="00281CAF">
      <w:pPr>
        <w:spacing w:after="0" w:line="240" w:lineRule="auto"/>
        <w:rPr>
          <w:b/>
        </w:rPr>
      </w:pPr>
      <w:r w:rsidRPr="00CB59A0">
        <w:rPr>
          <w:b/>
        </w:rPr>
        <w:t xml:space="preserve">S5 – Disabled Veteran </w:t>
      </w:r>
      <w:r w:rsidRPr="005950B0">
        <w:rPr>
          <w:b/>
        </w:rPr>
        <w:t>Exemption (SD if 65 or over)</w:t>
      </w:r>
      <w:r w:rsidR="009121B8">
        <w:rPr>
          <w:b/>
        </w:rPr>
        <w:t xml:space="preserve"> </w:t>
      </w:r>
      <w:r w:rsidR="009121B8" w:rsidRPr="009121B8">
        <w:rPr>
          <w:b/>
          <w:i/>
        </w:rPr>
        <w:t xml:space="preserve">{100% </w:t>
      </w:r>
      <w:proofErr w:type="gramStart"/>
      <w:r w:rsidR="009121B8" w:rsidRPr="009121B8">
        <w:rPr>
          <w:b/>
          <w:i/>
        </w:rPr>
        <w:t>Service Connected</w:t>
      </w:r>
      <w:proofErr w:type="gramEnd"/>
      <w:r w:rsidR="009121B8" w:rsidRPr="009121B8">
        <w:rPr>
          <w:b/>
          <w:i/>
        </w:rPr>
        <w:t xml:space="preserve"> Disabled}</w:t>
      </w:r>
    </w:p>
    <w:p w14:paraId="3A2DB0EA" w14:textId="77777777" w:rsidR="00281CAF" w:rsidRPr="00CB59A0" w:rsidRDefault="00281CAF" w:rsidP="00281CAF">
      <w:pPr>
        <w:pStyle w:val="ListParagraph"/>
        <w:numPr>
          <w:ilvl w:val="0"/>
          <w:numId w:val="1"/>
        </w:numPr>
        <w:spacing w:after="0" w:line="240" w:lineRule="auto"/>
      </w:pPr>
      <w:r w:rsidRPr="00CB59A0">
        <w:t>Requires a letter from the U.S. Department of Veterans Affairs stating you are 100% service-connected disabled.</w:t>
      </w:r>
    </w:p>
    <w:p w14:paraId="05E8D3E2" w14:textId="7A5F6241" w:rsidR="00281CAF" w:rsidRPr="00CB59A0" w:rsidRDefault="00281CAF" w:rsidP="00281CAF">
      <w:pPr>
        <w:pStyle w:val="ListParagraph"/>
        <w:numPr>
          <w:ilvl w:val="0"/>
          <w:numId w:val="1"/>
        </w:numPr>
        <w:spacing w:after="0" w:line="240" w:lineRule="auto"/>
      </w:pPr>
      <w:r w:rsidRPr="00CB59A0">
        <w:t>Includes $</w:t>
      </w:r>
      <w:r w:rsidR="006827DE">
        <w:t>126,526</w:t>
      </w:r>
      <w:r w:rsidR="005B129D">
        <w:t xml:space="preserve"> </w:t>
      </w:r>
      <w:r w:rsidRPr="00CB59A0">
        <w:t>off the assessed value</w:t>
      </w:r>
      <w:r w:rsidR="006A4251">
        <w:t xml:space="preserve"> on County, County Bond, School and School Bond</w:t>
      </w:r>
      <w:r w:rsidRPr="00CB59A0">
        <w:t>.</w:t>
      </w:r>
    </w:p>
    <w:p w14:paraId="50153488" w14:textId="77777777" w:rsidR="00281CAF" w:rsidRPr="00CB59A0" w:rsidRDefault="00281CAF" w:rsidP="00281CAF">
      <w:pPr>
        <w:pStyle w:val="ListParagraph"/>
        <w:numPr>
          <w:ilvl w:val="0"/>
          <w:numId w:val="1"/>
        </w:numPr>
        <w:spacing w:after="0" w:line="240" w:lineRule="auto"/>
      </w:pPr>
      <w:r w:rsidRPr="00CB59A0">
        <w:t>Extends to the un</w:t>
      </w:r>
      <w:r w:rsidR="00B11B29">
        <w:t>-re</w:t>
      </w:r>
      <w:r w:rsidRPr="00CB59A0">
        <w:t>married widow/widower of the disabled veteran provided they continue to occupy the home as a residence and homestead.  No age or income limit.</w:t>
      </w:r>
    </w:p>
    <w:p w14:paraId="588D1E6B" w14:textId="77777777" w:rsidR="00281CAF" w:rsidRPr="00CB59A0" w:rsidRDefault="00281CAF" w:rsidP="00281CAF">
      <w:pPr>
        <w:spacing w:after="0" w:line="240" w:lineRule="auto"/>
        <w:rPr>
          <w:b/>
        </w:rPr>
      </w:pPr>
      <w:r w:rsidRPr="00CB59A0">
        <w:rPr>
          <w:b/>
        </w:rPr>
        <w:t xml:space="preserve">SS – </w:t>
      </w:r>
      <w:r>
        <w:rPr>
          <w:b/>
        </w:rPr>
        <w:t xml:space="preserve">Surviving Spouse of </w:t>
      </w:r>
      <w:r w:rsidR="004053AB">
        <w:rPr>
          <w:b/>
        </w:rPr>
        <w:t xml:space="preserve">100% Disabled </w:t>
      </w:r>
      <w:proofErr w:type="gramStart"/>
      <w:r w:rsidR="004053AB">
        <w:rPr>
          <w:b/>
        </w:rPr>
        <w:t>Service Connected</w:t>
      </w:r>
      <w:proofErr w:type="gramEnd"/>
      <w:r w:rsidR="004053AB">
        <w:rPr>
          <w:b/>
        </w:rPr>
        <w:t xml:space="preserve"> </w:t>
      </w:r>
      <w:r>
        <w:rPr>
          <w:b/>
        </w:rPr>
        <w:t>Veteran</w:t>
      </w:r>
      <w:r w:rsidRPr="00CB59A0">
        <w:rPr>
          <w:b/>
        </w:rPr>
        <w:t xml:space="preserve"> Exemption</w:t>
      </w:r>
      <w:r>
        <w:rPr>
          <w:b/>
        </w:rPr>
        <w:t xml:space="preserve"> </w:t>
      </w:r>
      <w:r w:rsidRPr="005950B0">
        <w:rPr>
          <w:b/>
        </w:rPr>
        <w:t>(SE if age 65 or over)</w:t>
      </w:r>
    </w:p>
    <w:p w14:paraId="38D4E6FB" w14:textId="77777777" w:rsidR="00281CAF" w:rsidRPr="00CB59A0" w:rsidRDefault="00281CAF" w:rsidP="00281CAF">
      <w:pPr>
        <w:pStyle w:val="ListParagraph"/>
        <w:numPr>
          <w:ilvl w:val="0"/>
          <w:numId w:val="1"/>
        </w:numPr>
        <w:spacing w:after="0" w:line="240" w:lineRule="auto"/>
      </w:pPr>
      <w:r w:rsidRPr="00CB59A0">
        <w:t>Requires a letter from the Secretary of Defense stating un</w:t>
      </w:r>
      <w:r w:rsidR="006E1E32">
        <w:t>-</w:t>
      </w:r>
      <w:r w:rsidRPr="00CB59A0">
        <w:t>remarried surviving spouse receives spousal benefits</w:t>
      </w:r>
      <w:r w:rsidR="006E1E32">
        <w:t xml:space="preserve"> (DIC)</w:t>
      </w:r>
      <w:r w:rsidRPr="00CB59A0">
        <w:t xml:space="preserve"> </w:t>
      </w:r>
      <w:proofErr w:type="gramStart"/>
      <w:r w:rsidRPr="00CB59A0">
        <w:t>as a result of</w:t>
      </w:r>
      <w:proofErr w:type="gramEnd"/>
      <w:r w:rsidRPr="00CB59A0">
        <w:t xml:space="preserve"> the death of spouse who was killed or died as a result of a war or armed conflict while on active duty.  No age or income limit.</w:t>
      </w:r>
    </w:p>
    <w:p w14:paraId="5AAE0B8A" w14:textId="2E814324" w:rsidR="00281CAF" w:rsidRPr="00CB59A0" w:rsidRDefault="00281CAF" w:rsidP="00281CAF">
      <w:pPr>
        <w:pStyle w:val="ListParagraph"/>
        <w:numPr>
          <w:ilvl w:val="0"/>
          <w:numId w:val="1"/>
        </w:numPr>
        <w:spacing w:after="0" w:line="240" w:lineRule="auto"/>
      </w:pPr>
      <w:r w:rsidRPr="00CB59A0">
        <w:t xml:space="preserve">Provides </w:t>
      </w:r>
      <w:r w:rsidR="0040489D">
        <w:t>$</w:t>
      </w:r>
      <w:r w:rsidR="006827DE">
        <w:t>126,526</w:t>
      </w:r>
      <w:r w:rsidR="005B129D">
        <w:t xml:space="preserve"> </w:t>
      </w:r>
      <w:r w:rsidR="0040489D">
        <w:t>off the assessed value on County, Count</w:t>
      </w:r>
      <w:r w:rsidR="006A4251">
        <w:t>y Bond, School and School Bond</w:t>
      </w:r>
      <w:r w:rsidR="00D334D1">
        <w:t>.</w:t>
      </w:r>
    </w:p>
    <w:p w14:paraId="61FD9D99" w14:textId="77777777" w:rsidR="00C76338" w:rsidRDefault="00C76338" w:rsidP="00C76338">
      <w:pPr>
        <w:pStyle w:val="ListParagraph"/>
        <w:spacing w:after="0" w:line="240" w:lineRule="auto"/>
      </w:pPr>
    </w:p>
    <w:p w14:paraId="5993E912" w14:textId="77777777" w:rsidR="00BE6FF2" w:rsidRDefault="00D010D1" w:rsidP="004B0610">
      <w:pPr>
        <w:spacing w:after="0" w:line="240" w:lineRule="auto"/>
        <w:jc w:val="center"/>
        <w:rPr>
          <w:b/>
        </w:rPr>
      </w:pPr>
      <w:r w:rsidRPr="00D010D1">
        <w:rPr>
          <w:b/>
        </w:rPr>
        <w:t xml:space="preserve">Homestead exemptions do not exempt applicants from such fees as solid waste and </w:t>
      </w:r>
      <w:proofErr w:type="gramStart"/>
      <w:r w:rsidRPr="00D010D1">
        <w:rPr>
          <w:b/>
        </w:rPr>
        <w:t>street lights</w:t>
      </w:r>
      <w:proofErr w:type="gramEnd"/>
      <w:r w:rsidRPr="00D010D1">
        <w:rPr>
          <w:b/>
        </w:rPr>
        <w:t>.</w:t>
      </w:r>
    </w:p>
    <w:p w14:paraId="1A61465C" w14:textId="77777777" w:rsidR="00755168" w:rsidRDefault="00755168" w:rsidP="004B0610">
      <w:pPr>
        <w:spacing w:after="0" w:line="240" w:lineRule="auto"/>
        <w:jc w:val="center"/>
        <w:rPr>
          <w:b/>
        </w:rPr>
      </w:pPr>
    </w:p>
    <w:p w14:paraId="20D503B3" w14:textId="7BB2F8D0" w:rsidR="00755168" w:rsidRPr="00755168" w:rsidRDefault="00755168" w:rsidP="004B0610">
      <w:pPr>
        <w:spacing w:after="0" w:line="240" w:lineRule="auto"/>
        <w:jc w:val="center"/>
        <w:rPr>
          <w:sz w:val="19"/>
          <w:szCs w:val="19"/>
        </w:rPr>
      </w:pPr>
      <w:r>
        <w:rPr>
          <w:sz w:val="19"/>
          <w:szCs w:val="19"/>
        </w:rPr>
        <w:t xml:space="preserve">                                                                                                                                                                                      </w:t>
      </w:r>
      <w:r w:rsidRPr="00755168">
        <w:rPr>
          <w:sz w:val="19"/>
          <w:szCs w:val="19"/>
        </w:rPr>
        <w:t>(</w:t>
      </w:r>
      <w:r w:rsidR="00035ACC">
        <w:rPr>
          <w:sz w:val="19"/>
          <w:szCs w:val="19"/>
        </w:rPr>
        <w:t>D</w:t>
      </w:r>
      <w:r w:rsidR="00ED747D">
        <w:rPr>
          <w:sz w:val="19"/>
          <w:szCs w:val="19"/>
        </w:rPr>
        <w:t>ECEMBER</w:t>
      </w:r>
      <w:r w:rsidR="00FC7CB2">
        <w:rPr>
          <w:sz w:val="19"/>
          <w:szCs w:val="19"/>
        </w:rPr>
        <w:t xml:space="preserve"> 202</w:t>
      </w:r>
      <w:r w:rsidR="00BE2627">
        <w:rPr>
          <w:sz w:val="19"/>
          <w:szCs w:val="19"/>
        </w:rPr>
        <w:t>4</w:t>
      </w:r>
      <w:r w:rsidRPr="00755168">
        <w:rPr>
          <w:sz w:val="19"/>
          <w:szCs w:val="19"/>
        </w:rPr>
        <w:t>)</w:t>
      </w:r>
    </w:p>
    <w:sectPr w:rsidR="00755168" w:rsidRPr="00755168" w:rsidSect="00B11B29">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7223"/>
    <w:multiLevelType w:val="hybridMultilevel"/>
    <w:tmpl w:val="DF08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92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27"/>
    <w:rsid w:val="00035ACC"/>
    <w:rsid w:val="0005150D"/>
    <w:rsid w:val="00055327"/>
    <w:rsid w:val="0006105F"/>
    <w:rsid w:val="00091017"/>
    <w:rsid w:val="00095A2A"/>
    <w:rsid w:val="000A54B1"/>
    <w:rsid w:val="000A7E3D"/>
    <w:rsid w:val="000B390D"/>
    <w:rsid w:val="000F6D50"/>
    <w:rsid w:val="001B3521"/>
    <w:rsid w:val="00281CAF"/>
    <w:rsid w:val="00295C46"/>
    <w:rsid w:val="002E6AE0"/>
    <w:rsid w:val="003209A6"/>
    <w:rsid w:val="00324413"/>
    <w:rsid w:val="00326710"/>
    <w:rsid w:val="00327794"/>
    <w:rsid w:val="00334DA7"/>
    <w:rsid w:val="00334EAB"/>
    <w:rsid w:val="00337B32"/>
    <w:rsid w:val="00377D7F"/>
    <w:rsid w:val="003842D2"/>
    <w:rsid w:val="003B66CA"/>
    <w:rsid w:val="003D564C"/>
    <w:rsid w:val="0040489D"/>
    <w:rsid w:val="004053AB"/>
    <w:rsid w:val="00431AE4"/>
    <w:rsid w:val="004A5317"/>
    <w:rsid w:val="004A645A"/>
    <w:rsid w:val="004B0610"/>
    <w:rsid w:val="004F30DC"/>
    <w:rsid w:val="005950B0"/>
    <w:rsid w:val="005B129D"/>
    <w:rsid w:val="00635E17"/>
    <w:rsid w:val="006827DE"/>
    <w:rsid w:val="006961A5"/>
    <w:rsid w:val="006A4251"/>
    <w:rsid w:val="006C32BB"/>
    <w:rsid w:val="006D133C"/>
    <w:rsid w:val="006D5D8E"/>
    <w:rsid w:val="006E1E32"/>
    <w:rsid w:val="006F4387"/>
    <w:rsid w:val="00731BA4"/>
    <w:rsid w:val="00755168"/>
    <w:rsid w:val="0076193E"/>
    <w:rsid w:val="0079162E"/>
    <w:rsid w:val="007E472B"/>
    <w:rsid w:val="007F3591"/>
    <w:rsid w:val="00810C0B"/>
    <w:rsid w:val="0082665F"/>
    <w:rsid w:val="00870857"/>
    <w:rsid w:val="008C2791"/>
    <w:rsid w:val="009121B8"/>
    <w:rsid w:val="00920567"/>
    <w:rsid w:val="0094522F"/>
    <w:rsid w:val="00970D4C"/>
    <w:rsid w:val="009C2124"/>
    <w:rsid w:val="00A23B7C"/>
    <w:rsid w:val="00A71F70"/>
    <w:rsid w:val="00AA16D9"/>
    <w:rsid w:val="00AC06AD"/>
    <w:rsid w:val="00B11B29"/>
    <w:rsid w:val="00BC5DAE"/>
    <w:rsid w:val="00BE164A"/>
    <w:rsid w:val="00BE2627"/>
    <w:rsid w:val="00BE6FF2"/>
    <w:rsid w:val="00C16CD3"/>
    <w:rsid w:val="00C73A67"/>
    <w:rsid w:val="00C76338"/>
    <w:rsid w:val="00C979EC"/>
    <w:rsid w:val="00CB2CA9"/>
    <w:rsid w:val="00CB59A0"/>
    <w:rsid w:val="00D010D1"/>
    <w:rsid w:val="00D057D4"/>
    <w:rsid w:val="00D334D1"/>
    <w:rsid w:val="00D5578D"/>
    <w:rsid w:val="00D938E4"/>
    <w:rsid w:val="00DA32DB"/>
    <w:rsid w:val="00E20566"/>
    <w:rsid w:val="00E32650"/>
    <w:rsid w:val="00E5790C"/>
    <w:rsid w:val="00E742FD"/>
    <w:rsid w:val="00EC4934"/>
    <w:rsid w:val="00EC4AC8"/>
    <w:rsid w:val="00ED747D"/>
    <w:rsid w:val="00EE433A"/>
    <w:rsid w:val="00F83FEB"/>
    <w:rsid w:val="00FB2311"/>
    <w:rsid w:val="00FB5211"/>
    <w:rsid w:val="00FC7CB2"/>
    <w:rsid w:val="00FE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F49F"/>
  <w15:docId w15:val="{6992C7F1-184D-448C-AB06-B638D040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56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Augusta</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sk14548</dc:creator>
  <cp:lastModifiedBy>Sharon D. Kendrick</cp:lastModifiedBy>
  <cp:revision>22</cp:revision>
  <cp:lastPrinted>2011-10-25T14:18:00Z</cp:lastPrinted>
  <dcterms:created xsi:type="dcterms:W3CDTF">2016-08-15T16:25:00Z</dcterms:created>
  <dcterms:modified xsi:type="dcterms:W3CDTF">2026-01-02T16:08:00Z</dcterms:modified>
</cp:coreProperties>
</file>